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7B" w:rsidRPr="008425BE" w:rsidRDefault="0091607B" w:rsidP="0084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E">
        <w:rPr>
          <w:rFonts w:ascii="Times New Roman" w:hAnsi="Times New Roman" w:cs="Times New Roman"/>
          <w:b/>
          <w:sz w:val="28"/>
          <w:szCs w:val="28"/>
        </w:rPr>
        <w:t>Vilniaus lopšelis-darželis „Žolynas“ ieško ikimokyklinio ugdymo pedagogo, neterminuotam darbui, 1 etatu (lietuvių ugdomąja kalba).</w:t>
      </w:r>
    </w:p>
    <w:p w:rsidR="0091607B" w:rsidRPr="008425BE" w:rsidRDefault="0091607B" w:rsidP="0084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5BE">
        <w:rPr>
          <w:rFonts w:ascii="Times New Roman" w:hAnsi="Times New Roman" w:cs="Times New Roman"/>
          <w:b/>
          <w:bCs/>
          <w:sz w:val="28"/>
          <w:szCs w:val="28"/>
        </w:rPr>
        <w:t>Reikalavimai pretendentams: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 xml:space="preserve">Aukštasis universitetinis/neuniversitetinis išsilavinimas edukologijos </w:t>
      </w:r>
      <w:bookmarkStart w:id="0" w:name="_GoBack"/>
      <w:bookmarkEnd w:id="0"/>
      <w:r w:rsidRPr="008425BE">
        <w:rPr>
          <w:rFonts w:ascii="Times New Roman" w:hAnsi="Times New Roman" w:cs="Times New Roman"/>
          <w:sz w:val="28"/>
          <w:szCs w:val="28"/>
        </w:rPr>
        <w:t>srityje ir ikimokyklinio ugdymo auklėtojos kvalifikacija;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Puikūs bendravimo įgūdžiai su ikimokyklinio amžiaus vaikais, tėvais.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Gebėjimas numatyti veiklos prioritetus, ugdymo proceso tikslus ir uždavinius, veiklos turinį, gebėjimas dirbti su veiklą reglamentuojančiais dokumentais.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5BE">
        <w:rPr>
          <w:rFonts w:ascii="Times New Roman" w:hAnsi="Times New Roman" w:cs="Times New Roman"/>
          <w:b/>
          <w:bCs/>
          <w:sz w:val="28"/>
          <w:szCs w:val="28"/>
        </w:rPr>
        <w:t>Gebėjimai: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Darbštumas, kūrybiškas, iniciatyvumas;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Gebėjimas dirbti komandoje, savarankiškai planuoti, organizuoti darbą;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Rengti dokumentus, gebėti  sklandžiai reikšti mintis žodžiu ir raštu;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Gebėjimas dirbti su skirtingo amžiaus ugdytiniais;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5BE">
        <w:rPr>
          <w:rFonts w:ascii="Times New Roman" w:hAnsi="Times New Roman" w:cs="Times New Roman"/>
          <w:b/>
          <w:bCs/>
          <w:sz w:val="28"/>
          <w:szCs w:val="28"/>
        </w:rPr>
        <w:t>Pretendentas privalo pateikti: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Prašymą leisti dalyvauti atrankoje;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Asmens tapatybę patvirtinančio dokumento kopiją;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Išsilavinimą patvirtinančio dokumento kopiją;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Pedagogo kvalifikaciją patvirtinančio dokumento kopiją;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Gyvenimo aprašymą.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Pretendentai, atitinkantys reikalavimus, bus informuojami asmeniškai ir kviečiami pokalbiui.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Išsami informacija apie skelbiama konkursą teikiama tel. (85) 2341439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 xml:space="preserve">Dokumentai priimami el. paštu: </w:t>
      </w:r>
      <w:hyperlink r:id="rId4" w:history="1">
        <w:r w:rsidRPr="008425BE">
          <w:rPr>
            <w:rStyle w:val="Hyperlink"/>
            <w:rFonts w:ascii="Times New Roman" w:hAnsi="Times New Roman" w:cs="Times New Roman"/>
            <w:sz w:val="28"/>
            <w:szCs w:val="28"/>
          </w:rPr>
          <w:t>rastine@zolynas.vilnius.lm.lt</w:t>
        </w:r>
      </w:hyperlink>
      <w:r w:rsidRPr="0084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8945A3" w:rsidRPr="008425BE" w:rsidRDefault="008425BE">
      <w:pPr>
        <w:rPr>
          <w:rFonts w:ascii="Times New Roman" w:hAnsi="Times New Roman" w:cs="Times New Roman"/>
          <w:sz w:val="28"/>
          <w:szCs w:val="28"/>
        </w:rPr>
      </w:pPr>
    </w:p>
    <w:sectPr w:rsidR="008945A3" w:rsidRPr="00842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1"/>
    <w:rsid w:val="008425BE"/>
    <w:rsid w:val="008F6250"/>
    <w:rsid w:val="0091607B"/>
    <w:rsid w:val="00B41821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FA0F-6553-43C0-B3CD-80FF65B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olynas.vilniu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2018-03-06T13:27:00Z</dcterms:created>
  <dcterms:modified xsi:type="dcterms:W3CDTF">2018-03-06T14:04:00Z</dcterms:modified>
</cp:coreProperties>
</file>