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2C" w:rsidRDefault="00434D4A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8102C" w:rsidRDefault="0088102C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88102C" w:rsidRDefault="0088102C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102C" w:rsidRDefault="0088102C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102C" w:rsidRDefault="0088102C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102C" w:rsidRDefault="0088102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8102C" w:rsidRDefault="00434D4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„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v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linij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o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je</w:t>
      </w:r>
      <w:r>
        <w:rPr>
          <w:rFonts w:ascii="Times New Roman" w:hAnsi="Times New Roman"/>
          <w:b/>
          <w:bCs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budi daugiau psicholog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ir ilg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ja darbo laikas</w:t>
      </w:r>
    </w:p>
    <w:p w:rsidR="0088102C" w:rsidRDefault="0088102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8102C" w:rsidRDefault="00434D4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Profesionali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psicholog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konsultacijos telefonu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linijoje</w:t>
      </w:r>
      <w:r>
        <w:rPr>
          <w:rFonts w:ascii="Times New Roman" w:hAnsi="Times New Roman"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nuo liepos prad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ios teikiamos ir rytais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nuo 9 val. Nemokamai ir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anonimi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kai pasitarti su psichologu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vairiais vaik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aukl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jimo klausimais gal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s daugiau nei iki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iol 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, glob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bei seneli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visos Lietuvos. </w:t>
      </w:r>
    </w:p>
    <w:p w:rsidR="0088102C" w:rsidRDefault="0088102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88102C" w:rsidRDefault="00434D4A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D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l COVID-19 dar labiau i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augo psichologo konsultacij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poreikis</w:t>
      </w:r>
    </w:p>
    <w:p w:rsidR="0088102C" w:rsidRDefault="0088102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88102C" w:rsidRDefault="00434D4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Daugiau nei 2,5 met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Paramos vaikams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centre veikian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ioje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„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linijoje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vis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laik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skambinan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yra kur kas daugiau nei galima atsiliepti 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 riboto linijos darbo laiko. Vien pernai liko neatsiliepta pus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skambu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. 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 COVID-19 sukeltos situacijos dar labiau 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augo 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poreikis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kreiptis patarim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tiek karantino metu, tiek ir jam pasibaigus. </w:t>
      </w:r>
    </w:p>
    <w:p w:rsidR="0088102C" w:rsidRDefault="0088102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88102C" w:rsidRDefault="00434D4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Bendra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tampa, kuri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suk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prisitaikymo prie nauj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aplinkybi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ššū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kiai, ne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inomyb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 ateities, nerimas 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 savo bei artim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sveikatos, prisid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jo, kad daugiau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tempt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situacij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kildavo 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r namuose. 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darbas 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nam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, vaik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nuotolinis ugdymas, riboti kontaktai su artimaisiais, ma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esn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 galimyb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s gauti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gyv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ą“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specialist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pagalb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, turi savo padarini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ir dabar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sako Paramos vaikams centro psicholog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linijos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“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vadov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ū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rat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Baltu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kien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</w:p>
    <w:p w:rsidR="0088102C" w:rsidRDefault="0088102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88102C" w:rsidRDefault="00434D4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lieka aktual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ū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s ir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prastai 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vus neraminantys klausimai: kaip reaguoti, kai 2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–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3 met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vaikas viskam prie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tarauja, kas padeda motyvuoti vaikus mokytis, kod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 staiga pasikei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ia paauglio elgesys, kaip spr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sti agresyvaus elgesio sukeltas problemas ir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kt. </w:t>
      </w:r>
    </w:p>
    <w:p w:rsidR="0088102C" w:rsidRDefault="0088102C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88102C" w:rsidRDefault="00434D4A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Ilgesnis darbo laikas: 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nuo 9 iki 13 val. ir nuo 17 iki 21 val.</w:t>
      </w:r>
    </w:p>
    <w:p w:rsidR="0088102C" w:rsidRDefault="0088102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8102C" w:rsidRDefault="00434D4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Siekiant suteikti daugiau konsultacij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–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psichologini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ų ž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ini</w:t>
      </w:r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ir rekomendacij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ų į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vairiais t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vyst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s klausimais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– „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linijos</w:t>
      </w:r>
      <w:r>
        <w:rPr>
          <w:rFonts w:ascii="Times New Roman" w:hAnsi="Times New Roman"/>
          <w:sz w:val="24"/>
          <w:szCs w:val="24"/>
          <w:u w:color="C00000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darbo laikas ilginamas ir pradeda dirbti daugiau psicholog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-konsultant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. Dabar nemokamu numeriu 8 800 900 12 galima skambinti darbo dienomis nuo 9 iki 13 val. ir nuo 17 iki 21 val.</w:t>
      </w:r>
    </w:p>
    <w:p w:rsidR="0088102C" w:rsidRDefault="0088102C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88102C" w:rsidRDefault="00434D4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Psichologai konsultuos ir rytais, nes tai patogus metas 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vams, kuri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darbo diena dar ne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sib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g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jo, o vaikai jau palyd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ti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į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dar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el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ar nuo rudens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– į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mokykl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. Be to, prie telefon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bud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 daugiau psicholog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 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prastu, vakariniu metu ir vidurdien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. Mat 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vams lengviau rasti laiko konsultacijai piet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pertraukos metu, o vakarais kyla daugiau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tampos tarp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eimos nari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ir atsakymo kaip elgtis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ar pagalbos nusiraminti reikia 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karto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pastebi J.Baltu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kien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</w:p>
    <w:p w:rsidR="0088102C" w:rsidRDefault="0088102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88102C" w:rsidRDefault="00434D4A">
      <w:pPr>
        <w:pStyle w:val="Body"/>
        <w:jc w:val="both"/>
        <w:rPr>
          <w:rFonts w:ascii="OpenSans" w:eastAsia="OpenSans" w:hAnsi="OpenSans" w:cs="OpenSans"/>
          <w:sz w:val="24"/>
          <w:szCs w:val="24"/>
          <w:u w:color="C00000"/>
        </w:rPr>
      </w:pPr>
      <w:r>
        <w:rPr>
          <w:rFonts w:ascii="Times New Roman" w:hAnsi="Times New Roman"/>
          <w:sz w:val="24"/>
          <w:szCs w:val="24"/>
          <w:u w:color="000000"/>
        </w:rPr>
        <w:t>Skirtingai nuo kit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>pagalbos linij</w:t>
      </w:r>
      <w:r>
        <w:rPr>
          <w:rFonts w:ascii="Times New Roman" w:hAnsi="Times New Roman"/>
          <w:sz w:val="24"/>
          <w:szCs w:val="24"/>
          <w:u w:color="000000"/>
        </w:rPr>
        <w:t>ų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, kurios remiasi savanori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 xml:space="preserve">ka veikla, </w:t>
      </w:r>
      <w:r>
        <w:rPr>
          <w:rFonts w:ascii="Times New Roman" w:hAnsi="Times New Roman"/>
          <w:sz w:val="24"/>
          <w:szCs w:val="24"/>
          <w:u w:color="000000"/>
        </w:rPr>
        <w:t>„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v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>linijoje</w:t>
      </w:r>
      <w:r>
        <w:rPr>
          <w:rFonts w:ascii="Times New Roman" w:hAnsi="Times New Roman"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u w:color="000000"/>
        </w:rPr>
        <w:t xml:space="preserve"> dirba tik profesional</w:t>
      </w:r>
      <w:r>
        <w:rPr>
          <w:rFonts w:ascii="Times New Roman" w:hAnsi="Times New Roman"/>
          <w:sz w:val="24"/>
          <w:szCs w:val="24"/>
          <w:u w:color="000000"/>
        </w:rPr>
        <w:t>ū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s psichologai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. Jie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 padeda suprasti vaiku</w:t>
      </w:r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 </w:t>
      </w:r>
      <w:r>
        <w:rPr>
          <w:rFonts w:ascii="OpenSans" w:eastAsia="OpenSans" w:hAnsi="OpenSans" w:cs="OpenSans"/>
          <w:sz w:val="24"/>
          <w:szCs w:val="24"/>
          <w:u w:color="C00000"/>
        </w:rPr>
        <w:t>elgesi</w:t>
      </w:r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</w:rPr>
        <w:t>, savijauta</w:t>
      </w:r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, </w:t>
      </w:r>
      <w:r>
        <w:rPr>
          <w:rFonts w:ascii="OpenSans" w:eastAsia="OpenSans" w:hAnsi="OpenSans" w:cs="OpenSans"/>
          <w:sz w:val="24"/>
          <w:szCs w:val="24"/>
          <w:u w:color="C00000"/>
        </w:rPr>
        <w:t>poreikius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ir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 paais</w:t>
      </w:r>
      <w:r>
        <w:rPr>
          <w:rFonts w:ascii="OpenSans" w:eastAsia="OpenSans" w:hAnsi="OpenSans" w:cs="OpenSans"/>
          <w:sz w:val="24"/>
          <w:szCs w:val="24"/>
          <w:u w:color="C00000"/>
        </w:rPr>
        <w:t>̌</w:t>
      </w:r>
      <w:r>
        <w:rPr>
          <w:rFonts w:ascii="OpenSans" w:eastAsia="OpenSans" w:hAnsi="OpenSans" w:cs="OpenSans"/>
          <w:sz w:val="24"/>
          <w:szCs w:val="24"/>
          <w:u w:color="C00000"/>
        </w:rPr>
        <w:t>kina kiekvieno amz</w:t>
      </w:r>
      <w:r>
        <w:rPr>
          <w:rFonts w:ascii="OpenSans" w:eastAsia="OpenSans" w:hAnsi="OpenSans" w:cs="OpenSans"/>
          <w:sz w:val="24"/>
          <w:szCs w:val="24"/>
          <w:u w:color="C00000"/>
        </w:rPr>
        <w:t>̌</w:t>
      </w:r>
      <w:r>
        <w:rPr>
          <w:rFonts w:ascii="OpenSans" w:eastAsia="OpenSans" w:hAnsi="OpenSans" w:cs="OpenSans"/>
          <w:sz w:val="24"/>
          <w:szCs w:val="24"/>
          <w:u w:color="C00000"/>
          <w:lang w:val="es-ES_tradnl"/>
        </w:rPr>
        <w:t>iaus tarpsnio raidos ypatumus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. Didel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ę </w:t>
      </w:r>
      <w:r>
        <w:rPr>
          <w:rFonts w:ascii="OpenSans" w:eastAsia="OpenSans" w:hAnsi="OpenSans" w:cs="OpenSans"/>
          <w:sz w:val="24"/>
          <w:szCs w:val="24"/>
          <w:u w:color="C00000"/>
        </w:rPr>
        <w:t>darbo su vaikais patirt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į </w:t>
      </w:r>
      <w:r>
        <w:rPr>
          <w:rFonts w:ascii="OpenSans" w:eastAsia="OpenSans" w:hAnsi="OpenSans" w:cs="OpenSans"/>
          <w:sz w:val="24"/>
          <w:szCs w:val="24"/>
          <w:u w:color="C00000"/>
        </w:rPr>
        <w:t>sukaup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ę 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Paramos vaikams centro psichologai </w:t>
      </w:r>
      <w:r>
        <w:rPr>
          <w:rFonts w:ascii="OpenSans" w:eastAsia="OpenSans" w:hAnsi="OpenSans" w:cs="OpenSans"/>
          <w:sz w:val="24"/>
          <w:szCs w:val="24"/>
          <w:u w:color="C00000"/>
        </w:rPr>
        <w:t>pataria, kaip spre</w:t>
      </w:r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</w:rPr>
        <w:t>sti konkrec</w:t>
      </w:r>
      <w:r>
        <w:rPr>
          <w:rFonts w:ascii="OpenSans" w:eastAsia="OpenSans" w:hAnsi="OpenSans" w:cs="OpenSans"/>
          <w:sz w:val="24"/>
          <w:szCs w:val="24"/>
          <w:u w:color="C00000"/>
        </w:rPr>
        <w:t>̌</w:t>
      </w:r>
      <w:r>
        <w:rPr>
          <w:rFonts w:ascii="OpenSans" w:eastAsia="OpenSans" w:hAnsi="OpenSans" w:cs="OpenSans"/>
          <w:sz w:val="24"/>
          <w:szCs w:val="24"/>
          <w:u w:color="C00000"/>
        </w:rPr>
        <w:t>ia</w:t>
      </w:r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 </w:t>
      </w:r>
      <w:r>
        <w:rPr>
          <w:rFonts w:ascii="OpenSans" w:eastAsia="OpenSans" w:hAnsi="OpenSans" w:cs="OpenSans"/>
          <w:sz w:val="24"/>
          <w:szCs w:val="24"/>
          <w:u w:color="C00000"/>
        </w:rPr>
        <w:t>situacij</w:t>
      </w:r>
      <w:r>
        <w:rPr>
          <w:rFonts w:ascii="OpenSans" w:eastAsia="OpenSans" w:hAnsi="OpenSans" w:cs="OpenSans"/>
          <w:sz w:val="24"/>
          <w:szCs w:val="24"/>
          <w:u w:color="C00000"/>
        </w:rPr>
        <w:t>ą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. </w:t>
      </w:r>
      <w:r>
        <w:rPr>
          <w:rFonts w:ascii="OpenSans" w:eastAsia="OpenSans" w:hAnsi="OpenSans" w:cs="OpenSans"/>
          <w:sz w:val="24"/>
          <w:szCs w:val="24"/>
          <w:u w:color="C00000"/>
        </w:rPr>
        <w:t>Taip pat p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adeda </w:t>
      </w:r>
      <w:r>
        <w:rPr>
          <w:rFonts w:ascii="OpenSans" w:eastAsia="OpenSans" w:hAnsi="OpenSans" w:cs="OpenSans"/>
          <w:sz w:val="24"/>
          <w:szCs w:val="24"/>
          <w:u w:color="C00000"/>
        </w:rPr>
        <w:t>suaugusiems nusiraminti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ir </w:t>
      </w:r>
      <w:r>
        <w:rPr>
          <w:rFonts w:ascii="OpenSans" w:eastAsia="OpenSans" w:hAnsi="OpenSans" w:cs="OpenSans"/>
          <w:sz w:val="24"/>
          <w:szCs w:val="24"/>
          <w:u w:color="C00000"/>
        </w:rPr>
        <w:t>suvaldyti emocijas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, kai situacija y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ra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 į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tempta. Rekomenduoja, kaip mokyti vaikus susivaldyti ir tinkamai reik</w:t>
      </w:r>
      <w:r>
        <w:rPr>
          <w:rFonts w:ascii="OpenSans" w:eastAsia="OpenSans" w:hAnsi="OpenSans" w:cs="OpenSans"/>
          <w:sz w:val="24"/>
          <w:szCs w:val="24"/>
          <w:u w:color="C00000"/>
        </w:rPr>
        <w:t>š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ti jausmus. </w:t>
      </w:r>
    </w:p>
    <w:p w:rsidR="0088102C" w:rsidRDefault="0088102C">
      <w:pPr>
        <w:pStyle w:val="Body"/>
        <w:jc w:val="both"/>
        <w:rPr>
          <w:rFonts w:ascii="OpenSans" w:eastAsia="OpenSans" w:hAnsi="OpenSans" w:cs="OpenSans"/>
          <w:sz w:val="24"/>
          <w:szCs w:val="24"/>
          <w:u w:color="C00000"/>
        </w:rPr>
      </w:pPr>
    </w:p>
    <w:p w:rsidR="0088102C" w:rsidRDefault="00434D4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„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v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>linija</w:t>
      </w:r>
      <w:r>
        <w:rPr>
          <w:rFonts w:ascii="Times New Roman" w:hAnsi="Times New Roman"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u w:color="00000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</w:rPr>
        <w:t>Paramos vaikams centr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  <w:u w:color="000000"/>
        </w:rPr>
        <w:t>į</w:t>
      </w:r>
      <w:r>
        <w:rPr>
          <w:rFonts w:ascii="Times New Roman" w:hAnsi="Times New Roman"/>
          <w:sz w:val="24"/>
          <w:szCs w:val="24"/>
          <w:u w:color="000000"/>
        </w:rPr>
        <w:t xml:space="preserve">gyvendinama programa, finansuojama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LR </w:t>
      </w:r>
      <w:r>
        <w:rPr>
          <w:rFonts w:ascii="Times New Roman" w:hAnsi="Times New Roman"/>
          <w:sz w:val="24"/>
          <w:szCs w:val="24"/>
          <w:u w:color="000000"/>
        </w:rPr>
        <w:t>Socialin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s apsaugos ir darbo ministerijos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 xml:space="preserve">Daugiau informacijos </w:t>
      </w:r>
      <w:r>
        <w:rPr>
          <w:rFonts w:ascii="Times New Roman" w:hAnsi="Times New Roman"/>
          <w:sz w:val="24"/>
          <w:szCs w:val="24"/>
          <w:u w:color="000000"/>
        </w:rPr>
        <w:t xml:space="preserve">–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  <w:u w:color="000000"/>
          </w:rPr>
          <w:t>www.tevulinija.lt</w:t>
        </w:r>
      </w:hyperlink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88102C" w:rsidRDefault="0088102C">
      <w:pPr>
        <w:pStyle w:val="Body"/>
        <w:jc w:val="both"/>
        <w:rPr>
          <w:rFonts w:ascii="OpenSans" w:eastAsia="OpenSans" w:hAnsi="OpenSans" w:cs="OpenSans"/>
          <w:sz w:val="28"/>
          <w:szCs w:val="28"/>
          <w:u w:color="C00000"/>
        </w:rPr>
      </w:pPr>
    </w:p>
    <w:p w:rsidR="0088102C" w:rsidRDefault="0088102C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02C" w:rsidRDefault="00434D4A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- - - </w:t>
      </w:r>
    </w:p>
    <w:p w:rsidR="0088102C" w:rsidRDefault="0088102C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02C" w:rsidRDefault="00434D4A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88102C" w:rsidRDefault="00434D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Tai nevyriausybin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ė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organizacija, nuo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1995 m. teikianti psichologin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socialin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 š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eimoms ir vaikams, i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gyvenantiems psichologinius sunkumus. Vykdomos programos: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ė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Pozityvi 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88102C" w:rsidRDefault="0088102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8102C" w:rsidRDefault="00434D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- - -</w:t>
      </w:r>
    </w:p>
    <w:p w:rsidR="0088102C" w:rsidRDefault="0088102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02C" w:rsidRDefault="00434D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Daugiau informacijos:</w:t>
      </w:r>
    </w:p>
    <w:p w:rsidR="0088102C" w:rsidRDefault="00434D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Vaida Sto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kuvien</w:t>
      </w:r>
      <w:r>
        <w:rPr>
          <w:rFonts w:ascii="Times New Roman" w:hAnsi="Times New Roman"/>
          <w:sz w:val="24"/>
          <w:szCs w:val="24"/>
        </w:rPr>
        <w:t xml:space="preserve">ė </w:t>
      </w:r>
    </w:p>
    <w:p w:rsidR="0088102C" w:rsidRDefault="00434D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Paramos vaikams centro komunikacijos specialist</w:t>
      </w:r>
      <w:r>
        <w:rPr>
          <w:rFonts w:ascii="Times New Roman" w:hAnsi="Times New Roman"/>
          <w:sz w:val="24"/>
          <w:szCs w:val="24"/>
        </w:rPr>
        <w:t>ė</w:t>
      </w:r>
    </w:p>
    <w:p w:rsidR="0088102C" w:rsidRDefault="00434D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Mob. tel. 8 618 84879</w:t>
      </w:r>
    </w:p>
    <w:p w:rsidR="0088102C" w:rsidRDefault="00434D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El. p.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vaida.stoskuviene@pvc.lt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8102C" w:rsidRDefault="0088102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8102C" w:rsidRDefault="0088102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8102C" w:rsidRDefault="0088102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8102C" w:rsidRDefault="0088102C">
      <w:pPr>
        <w:pStyle w:val="Body"/>
        <w:jc w:val="both"/>
      </w:pPr>
    </w:p>
    <w:sectPr w:rsidR="0088102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4A" w:rsidRDefault="00434D4A">
      <w:r>
        <w:separator/>
      </w:r>
    </w:p>
  </w:endnote>
  <w:endnote w:type="continuationSeparator" w:id="0">
    <w:p w:rsidR="00434D4A" w:rsidRDefault="0043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Open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2C" w:rsidRDefault="008810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4A" w:rsidRDefault="00434D4A">
      <w:r>
        <w:separator/>
      </w:r>
    </w:p>
  </w:footnote>
  <w:footnote w:type="continuationSeparator" w:id="0">
    <w:p w:rsidR="00434D4A" w:rsidRDefault="0043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2C" w:rsidRDefault="008810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2C"/>
    <w:rsid w:val="00434D4A"/>
    <w:rsid w:val="00775AD9"/>
    <w:rsid w:val="008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BDAF"/>
  <w15:docId w15:val="{C5FFF8A8-E6C3-41BC-92EA-CED61E4D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.stoskuviene@pvc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2256</Words>
  <Characters>1287</Characters>
  <Application>Microsoft Office Word</Application>
  <DocSecurity>0</DocSecurity>
  <Lines>10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2020-07-20T06:00:00Z</dcterms:created>
  <dcterms:modified xsi:type="dcterms:W3CDTF">2020-07-20T06:00:00Z</dcterms:modified>
</cp:coreProperties>
</file>